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5CA" w14:textId="20A2BD40" w:rsidR="005371CC" w:rsidRDefault="005371CC" w:rsidP="005371CC">
      <w:pPr>
        <w:jc w:val="center"/>
        <w:rPr>
          <w:b/>
          <w:bCs/>
          <w:color w:val="FF0000"/>
          <w:sz w:val="52"/>
          <w:szCs w:val="52"/>
        </w:rPr>
      </w:pPr>
      <w:r>
        <w:rPr>
          <w:b/>
          <w:bCs/>
          <w:color w:val="FF0000"/>
          <w:sz w:val="52"/>
          <w:szCs w:val="52"/>
        </w:rPr>
        <w:t>Scaffolding</w:t>
      </w:r>
      <w:r w:rsidRPr="002B129E">
        <w:rPr>
          <w:b/>
          <w:bCs/>
          <w:color w:val="FF0000"/>
          <w:sz w:val="52"/>
          <w:szCs w:val="52"/>
        </w:rPr>
        <w:t xml:space="preserve"> Template Guide</w:t>
      </w:r>
    </w:p>
    <w:p w14:paraId="1E4300C4" w14:textId="27FE45AB" w:rsidR="005371CC" w:rsidRPr="005371CC" w:rsidRDefault="005371CC" w:rsidP="005371CC">
      <w:pPr>
        <w:jc w:val="center"/>
        <w:rPr>
          <w:b/>
          <w:bCs/>
          <w:color w:val="FF0000"/>
          <w:sz w:val="36"/>
          <w:szCs w:val="36"/>
        </w:rPr>
      </w:pPr>
      <w:r>
        <w:rPr>
          <w:b/>
          <w:bCs/>
          <w:color w:val="FF0000"/>
          <w:sz w:val="36"/>
          <w:szCs w:val="36"/>
        </w:rPr>
        <w:t>(</w:t>
      </w:r>
      <w:r w:rsidRPr="005371CC">
        <w:rPr>
          <w:b/>
          <w:bCs/>
          <w:color w:val="FF0000"/>
          <w:sz w:val="36"/>
          <w:szCs w:val="36"/>
        </w:rPr>
        <w:t>Competent Person Required</w:t>
      </w:r>
      <w:r>
        <w:rPr>
          <w:b/>
          <w:bCs/>
          <w:color w:val="FF0000"/>
          <w:sz w:val="36"/>
          <w:szCs w:val="36"/>
        </w:rPr>
        <w:t>)</w:t>
      </w:r>
    </w:p>
    <w:p w14:paraId="3995F1D0" w14:textId="0D423B99" w:rsidR="000F132B" w:rsidRDefault="005371CC">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40F50E1C" w14:textId="142B247D" w:rsidR="005371CC" w:rsidRDefault="005371CC"/>
    <w:tbl>
      <w:tblPr>
        <w:tblW w:w="9360" w:type="dxa"/>
        <w:tblInd w:w="-108" w:type="dxa"/>
        <w:tblLook w:val="04A0" w:firstRow="1" w:lastRow="0" w:firstColumn="1" w:lastColumn="0" w:noHBand="0" w:noVBand="1"/>
      </w:tblPr>
      <w:tblGrid>
        <w:gridCol w:w="9360"/>
      </w:tblGrid>
      <w:tr w:rsidR="005371CC" w:rsidRPr="005371CC" w14:paraId="5E670442" w14:textId="77777777" w:rsidTr="005371CC">
        <w:trPr>
          <w:trHeight w:val="288"/>
        </w:trPr>
        <w:tc>
          <w:tcPr>
            <w:tcW w:w="9360" w:type="dxa"/>
            <w:tcBorders>
              <w:top w:val="nil"/>
              <w:left w:val="nil"/>
              <w:bottom w:val="nil"/>
              <w:right w:val="nil"/>
            </w:tcBorders>
            <w:shd w:val="clear" w:color="auto" w:fill="auto"/>
            <w:noWrap/>
            <w:vAlign w:val="bottom"/>
            <w:hideMark/>
          </w:tcPr>
          <w:p w14:paraId="0AEA6D12"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Has the erection of the scaffolding been supervised by a qualified or competent individual?</w:t>
            </w:r>
          </w:p>
        </w:tc>
      </w:tr>
      <w:tr w:rsidR="005371CC" w:rsidRPr="005371CC" w14:paraId="7E35AF5B" w14:textId="77777777" w:rsidTr="005371CC">
        <w:trPr>
          <w:trHeight w:val="288"/>
        </w:trPr>
        <w:tc>
          <w:tcPr>
            <w:tcW w:w="9360" w:type="dxa"/>
            <w:tcBorders>
              <w:top w:val="nil"/>
              <w:left w:val="nil"/>
              <w:bottom w:val="nil"/>
              <w:right w:val="nil"/>
            </w:tcBorders>
            <w:shd w:val="clear" w:color="auto" w:fill="auto"/>
            <w:noWrap/>
            <w:vAlign w:val="bottom"/>
            <w:hideMark/>
          </w:tcPr>
          <w:p w14:paraId="311B4513"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 scaffold stable and free from movement?</w:t>
            </w:r>
          </w:p>
        </w:tc>
      </w:tr>
      <w:tr w:rsidR="005371CC" w:rsidRPr="005371CC" w14:paraId="358000F2" w14:textId="77777777" w:rsidTr="005371CC">
        <w:trPr>
          <w:trHeight w:val="288"/>
        </w:trPr>
        <w:tc>
          <w:tcPr>
            <w:tcW w:w="9360" w:type="dxa"/>
            <w:tcBorders>
              <w:top w:val="nil"/>
              <w:left w:val="nil"/>
              <w:bottom w:val="nil"/>
              <w:right w:val="nil"/>
            </w:tcBorders>
            <w:shd w:val="clear" w:color="auto" w:fill="auto"/>
            <w:noWrap/>
            <w:vAlign w:val="bottom"/>
            <w:hideMark/>
          </w:tcPr>
          <w:p w14:paraId="6C9544DF"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scaffolding level and plumb, using screw jacks if needed?</w:t>
            </w:r>
          </w:p>
        </w:tc>
      </w:tr>
      <w:tr w:rsidR="005371CC" w:rsidRPr="005371CC" w14:paraId="44656E1A" w14:textId="77777777" w:rsidTr="005371CC">
        <w:trPr>
          <w:trHeight w:val="288"/>
        </w:trPr>
        <w:tc>
          <w:tcPr>
            <w:tcW w:w="9360" w:type="dxa"/>
            <w:tcBorders>
              <w:top w:val="nil"/>
              <w:left w:val="nil"/>
              <w:bottom w:val="nil"/>
              <w:right w:val="nil"/>
            </w:tcBorders>
            <w:shd w:val="clear" w:color="auto" w:fill="auto"/>
            <w:noWrap/>
            <w:vAlign w:val="bottom"/>
            <w:hideMark/>
          </w:tcPr>
          <w:p w14:paraId="0AB106FA"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Are the planks and decking in good condition?</w:t>
            </w:r>
          </w:p>
        </w:tc>
      </w:tr>
      <w:tr w:rsidR="005371CC" w:rsidRPr="005371CC" w14:paraId="12555ABB" w14:textId="77777777" w:rsidTr="005371CC">
        <w:trPr>
          <w:trHeight w:val="288"/>
        </w:trPr>
        <w:tc>
          <w:tcPr>
            <w:tcW w:w="9360" w:type="dxa"/>
            <w:tcBorders>
              <w:top w:val="nil"/>
              <w:left w:val="nil"/>
              <w:bottom w:val="nil"/>
              <w:right w:val="nil"/>
            </w:tcBorders>
            <w:shd w:val="clear" w:color="auto" w:fill="auto"/>
            <w:noWrap/>
            <w:vAlign w:val="bottom"/>
            <w:hideMark/>
          </w:tcPr>
          <w:p w14:paraId="023DA7A7"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Are the planks rated for use on scaffolding?</w:t>
            </w:r>
          </w:p>
        </w:tc>
      </w:tr>
      <w:tr w:rsidR="005371CC" w:rsidRPr="005371CC" w14:paraId="15ECE021" w14:textId="77777777" w:rsidTr="005371CC">
        <w:trPr>
          <w:trHeight w:val="288"/>
        </w:trPr>
        <w:tc>
          <w:tcPr>
            <w:tcW w:w="9360" w:type="dxa"/>
            <w:tcBorders>
              <w:top w:val="nil"/>
              <w:left w:val="nil"/>
              <w:bottom w:val="nil"/>
              <w:right w:val="nil"/>
            </w:tcBorders>
            <w:shd w:val="clear" w:color="auto" w:fill="auto"/>
            <w:noWrap/>
            <w:vAlign w:val="bottom"/>
            <w:hideMark/>
          </w:tcPr>
          <w:p w14:paraId="6F868017"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 scaffolding framing free of damage?</w:t>
            </w:r>
          </w:p>
        </w:tc>
      </w:tr>
      <w:tr w:rsidR="005371CC" w:rsidRPr="005371CC" w14:paraId="47FCB0EB" w14:textId="77777777" w:rsidTr="005371CC">
        <w:trPr>
          <w:trHeight w:val="288"/>
        </w:trPr>
        <w:tc>
          <w:tcPr>
            <w:tcW w:w="9360" w:type="dxa"/>
            <w:tcBorders>
              <w:top w:val="nil"/>
              <w:left w:val="nil"/>
              <w:bottom w:val="nil"/>
              <w:right w:val="nil"/>
            </w:tcBorders>
            <w:shd w:val="clear" w:color="auto" w:fill="auto"/>
            <w:noWrap/>
            <w:vAlign w:val="bottom"/>
            <w:hideMark/>
          </w:tcPr>
          <w:p w14:paraId="3B5F0983" w14:textId="0B87C112"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 xml:space="preserve">Are the mud sills sized </w:t>
            </w:r>
            <w:r w:rsidRPr="005371CC">
              <w:rPr>
                <w:rFonts w:ascii="Calibri" w:eastAsia="Times New Roman" w:hAnsi="Calibri" w:cs="Calibri"/>
                <w:color w:val="000000"/>
              </w:rPr>
              <w:t>correctly</w:t>
            </w:r>
            <w:r w:rsidRPr="005371CC">
              <w:rPr>
                <w:rFonts w:ascii="Calibri" w:eastAsia="Times New Roman" w:hAnsi="Calibri" w:cs="Calibri"/>
                <w:color w:val="000000"/>
              </w:rPr>
              <w:t xml:space="preserve"> and placed </w:t>
            </w:r>
            <w:r w:rsidRPr="005371CC">
              <w:rPr>
                <w:rFonts w:ascii="Calibri" w:eastAsia="Times New Roman" w:hAnsi="Calibri" w:cs="Calibri"/>
                <w:color w:val="000000"/>
              </w:rPr>
              <w:t>securely</w:t>
            </w:r>
            <w:r w:rsidRPr="005371CC">
              <w:rPr>
                <w:rFonts w:ascii="Calibri" w:eastAsia="Times New Roman" w:hAnsi="Calibri" w:cs="Calibri"/>
                <w:color w:val="000000"/>
              </w:rPr>
              <w:t>?</w:t>
            </w:r>
          </w:p>
        </w:tc>
      </w:tr>
      <w:tr w:rsidR="005371CC" w:rsidRPr="005371CC" w14:paraId="027B39E1" w14:textId="77777777" w:rsidTr="005371CC">
        <w:trPr>
          <w:trHeight w:val="288"/>
        </w:trPr>
        <w:tc>
          <w:tcPr>
            <w:tcW w:w="9360" w:type="dxa"/>
            <w:tcBorders>
              <w:top w:val="nil"/>
              <w:left w:val="nil"/>
              <w:bottom w:val="nil"/>
              <w:right w:val="nil"/>
            </w:tcBorders>
            <w:shd w:val="clear" w:color="auto" w:fill="auto"/>
            <w:noWrap/>
            <w:vAlign w:val="bottom"/>
            <w:hideMark/>
          </w:tcPr>
          <w:p w14:paraId="441C0867"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 scaffold fully level/horizontal, within approved tolerances?</w:t>
            </w:r>
          </w:p>
        </w:tc>
      </w:tr>
      <w:tr w:rsidR="005371CC" w:rsidRPr="005371CC" w14:paraId="4FCB851F" w14:textId="77777777" w:rsidTr="005371CC">
        <w:trPr>
          <w:trHeight w:val="288"/>
        </w:trPr>
        <w:tc>
          <w:tcPr>
            <w:tcW w:w="9360" w:type="dxa"/>
            <w:tcBorders>
              <w:top w:val="nil"/>
              <w:left w:val="nil"/>
              <w:bottom w:val="nil"/>
              <w:right w:val="nil"/>
            </w:tcBorders>
            <w:shd w:val="clear" w:color="auto" w:fill="auto"/>
            <w:noWrap/>
            <w:vAlign w:val="bottom"/>
            <w:hideMark/>
          </w:tcPr>
          <w:p w14:paraId="4C6813C7" w14:textId="7EF9C0D4"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 xml:space="preserve">Are all leg braces present and correctly </w:t>
            </w:r>
            <w:r w:rsidRPr="005371CC">
              <w:rPr>
                <w:rFonts w:ascii="Calibri" w:eastAsia="Times New Roman" w:hAnsi="Calibri" w:cs="Calibri"/>
                <w:color w:val="000000"/>
              </w:rPr>
              <w:t>attached</w:t>
            </w:r>
            <w:r w:rsidRPr="005371CC">
              <w:rPr>
                <w:rFonts w:ascii="Calibri" w:eastAsia="Times New Roman" w:hAnsi="Calibri" w:cs="Calibri"/>
                <w:color w:val="000000"/>
              </w:rPr>
              <w:t xml:space="preserve"> and tightened?</w:t>
            </w:r>
          </w:p>
        </w:tc>
      </w:tr>
      <w:tr w:rsidR="005371CC" w:rsidRPr="005371CC" w14:paraId="2EAC4B50" w14:textId="77777777" w:rsidTr="005371CC">
        <w:trPr>
          <w:trHeight w:val="288"/>
        </w:trPr>
        <w:tc>
          <w:tcPr>
            <w:tcW w:w="9360" w:type="dxa"/>
            <w:tcBorders>
              <w:top w:val="nil"/>
              <w:left w:val="nil"/>
              <w:bottom w:val="nil"/>
              <w:right w:val="nil"/>
            </w:tcBorders>
            <w:shd w:val="clear" w:color="auto" w:fill="auto"/>
            <w:noWrap/>
            <w:vAlign w:val="bottom"/>
            <w:hideMark/>
          </w:tcPr>
          <w:p w14:paraId="4DBEE036"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guard railing in place along all open sides?</w:t>
            </w:r>
          </w:p>
        </w:tc>
      </w:tr>
      <w:tr w:rsidR="005371CC" w:rsidRPr="005371CC" w14:paraId="7000F7B3" w14:textId="77777777" w:rsidTr="005371CC">
        <w:trPr>
          <w:trHeight w:val="288"/>
        </w:trPr>
        <w:tc>
          <w:tcPr>
            <w:tcW w:w="9360" w:type="dxa"/>
            <w:tcBorders>
              <w:top w:val="nil"/>
              <w:left w:val="nil"/>
              <w:bottom w:val="nil"/>
              <w:right w:val="nil"/>
            </w:tcBorders>
            <w:shd w:val="clear" w:color="auto" w:fill="auto"/>
            <w:noWrap/>
            <w:vAlign w:val="bottom"/>
            <w:hideMark/>
          </w:tcPr>
          <w:p w14:paraId="22D211C8"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 area around the scaffolding secured with rope or tape or similar?</w:t>
            </w:r>
          </w:p>
        </w:tc>
      </w:tr>
      <w:tr w:rsidR="005371CC" w:rsidRPr="005371CC" w14:paraId="5163E61C" w14:textId="77777777" w:rsidTr="005371CC">
        <w:trPr>
          <w:trHeight w:val="288"/>
        </w:trPr>
        <w:tc>
          <w:tcPr>
            <w:tcW w:w="9360" w:type="dxa"/>
            <w:tcBorders>
              <w:top w:val="nil"/>
              <w:left w:val="nil"/>
              <w:bottom w:val="nil"/>
              <w:right w:val="nil"/>
            </w:tcBorders>
            <w:shd w:val="clear" w:color="auto" w:fill="auto"/>
            <w:noWrap/>
            <w:vAlign w:val="bottom"/>
            <w:hideMark/>
          </w:tcPr>
          <w:p w14:paraId="702B8A41"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 xml:space="preserve">Are all </w:t>
            </w:r>
            <w:proofErr w:type="spellStart"/>
            <w:r w:rsidRPr="005371CC">
              <w:rPr>
                <w:rFonts w:ascii="Calibri" w:eastAsia="Times New Roman" w:hAnsi="Calibri" w:cs="Calibri"/>
                <w:color w:val="000000"/>
              </w:rPr>
              <w:t>toeboards</w:t>
            </w:r>
            <w:proofErr w:type="spellEnd"/>
            <w:r w:rsidRPr="005371CC">
              <w:rPr>
                <w:rFonts w:ascii="Calibri" w:eastAsia="Times New Roman" w:hAnsi="Calibri" w:cs="Calibri"/>
                <w:color w:val="000000"/>
              </w:rPr>
              <w:t xml:space="preserve"> securely installed?</w:t>
            </w:r>
          </w:p>
        </w:tc>
      </w:tr>
      <w:tr w:rsidR="005371CC" w:rsidRPr="005371CC" w14:paraId="3A8933A9" w14:textId="77777777" w:rsidTr="005371CC">
        <w:trPr>
          <w:trHeight w:val="288"/>
        </w:trPr>
        <w:tc>
          <w:tcPr>
            <w:tcW w:w="9360" w:type="dxa"/>
            <w:tcBorders>
              <w:top w:val="nil"/>
              <w:left w:val="nil"/>
              <w:bottom w:val="nil"/>
              <w:right w:val="nil"/>
            </w:tcBorders>
            <w:shd w:val="clear" w:color="auto" w:fill="auto"/>
            <w:noWrap/>
            <w:vAlign w:val="bottom"/>
            <w:hideMark/>
          </w:tcPr>
          <w:p w14:paraId="007F9BD0"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there proper access to the scaffold ladder and is the ladder secured safely?</w:t>
            </w:r>
          </w:p>
        </w:tc>
      </w:tr>
      <w:tr w:rsidR="005371CC" w:rsidRPr="005371CC" w14:paraId="6C9E25FD" w14:textId="77777777" w:rsidTr="005371CC">
        <w:trPr>
          <w:trHeight w:val="288"/>
        </w:trPr>
        <w:tc>
          <w:tcPr>
            <w:tcW w:w="9360" w:type="dxa"/>
            <w:tcBorders>
              <w:top w:val="nil"/>
              <w:left w:val="nil"/>
              <w:bottom w:val="nil"/>
              <w:right w:val="nil"/>
            </w:tcBorders>
            <w:shd w:val="clear" w:color="auto" w:fill="auto"/>
            <w:noWrap/>
            <w:vAlign w:val="bottom"/>
            <w:hideMark/>
          </w:tcPr>
          <w:p w14:paraId="3C8F9D9B"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Is the overall scaffold secure and free from movement?</w:t>
            </w:r>
          </w:p>
        </w:tc>
      </w:tr>
      <w:tr w:rsidR="005371CC" w:rsidRPr="005371CC" w14:paraId="2B4D4CCF" w14:textId="77777777" w:rsidTr="005371CC">
        <w:trPr>
          <w:trHeight w:val="288"/>
        </w:trPr>
        <w:tc>
          <w:tcPr>
            <w:tcW w:w="9360" w:type="dxa"/>
            <w:tcBorders>
              <w:top w:val="nil"/>
              <w:left w:val="nil"/>
              <w:bottom w:val="nil"/>
              <w:right w:val="nil"/>
            </w:tcBorders>
            <w:shd w:val="clear" w:color="auto" w:fill="auto"/>
            <w:noWrap/>
            <w:vAlign w:val="bottom"/>
            <w:hideMark/>
          </w:tcPr>
          <w:p w14:paraId="0A243D38"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Has the scaffold control tag been signed?</w:t>
            </w:r>
          </w:p>
        </w:tc>
      </w:tr>
      <w:tr w:rsidR="005371CC" w:rsidRPr="005371CC" w14:paraId="4107AA43" w14:textId="77777777" w:rsidTr="005371CC">
        <w:trPr>
          <w:trHeight w:val="288"/>
        </w:trPr>
        <w:tc>
          <w:tcPr>
            <w:tcW w:w="9360" w:type="dxa"/>
            <w:tcBorders>
              <w:top w:val="nil"/>
              <w:left w:val="nil"/>
              <w:bottom w:val="nil"/>
              <w:right w:val="nil"/>
            </w:tcBorders>
            <w:shd w:val="clear" w:color="auto" w:fill="auto"/>
            <w:noWrap/>
            <w:vAlign w:val="bottom"/>
            <w:hideMark/>
          </w:tcPr>
          <w:p w14:paraId="4F887545"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Are workers on scaffolds trained to STOP working if there are safety concerns?</w:t>
            </w:r>
          </w:p>
        </w:tc>
      </w:tr>
      <w:tr w:rsidR="005371CC" w:rsidRPr="005371CC" w14:paraId="6741532E" w14:textId="77777777" w:rsidTr="005371CC">
        <w:trPr>
          <w:trHeight w:val="288"/>
        </w:trPr>
        <w:tc>
          <w:tcPr>
            <w:tcW w:w="9360" w:type="dxa"/>
            <w:tcBorders>
              <w:top w:val="nil"/>
              <w:left w:val="nil"/>
              <w:bottom w:val="nil"/>
              <w:right w:val="nil"/>
            </w:tcBorders>
            <w:shd w:val="clear" w:color="auto" w:fill="auto"/>
            <w:noWrap/>
            <w:vAlign w:val="bottom"/>
            <w:hideMark/>
          </w:tcPr>
          <w:p w14:paraId="5E1BB025" w14:textId="553E3A9E"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 xml:space="preserve">If the scaffold is </w:t>
            </w:r>
            <w:r w:rsidRPr="005371CC">
              <w:rPr>
                <w:rFonts w:ascii="Calibri" w:eastAsia="Times New Roman" w:hAnsi="Calibri" w:cs="Calibri"/>
                <w:color w:val="000000"/>
              </w:rPr>
              <w:t>deemed</w:t>
            </w:r>
            <w:r w:rsidRPr="005371CC">
              <w:rPr>
                <w:rFonts w:ascii="Calibri" w:eastAsia="Times New Roman" w:hAnsi="Calibri" w:cs="Calibri"/>
                <w:color w:val="000000"/>
              </w:rPr>
              <w:t xml:space="preserve"> </w:t>
            </w:r>
            <w:r w:rsidRPr="005371CC">
              <w:rPr>
                <w:rFonts w:ascii="Calibri" w:eastAsia="Times New Roman" w:hAnsi="Calibri" w:cs="Calibri"/>
                <w:color w:val="000000"/>
              </w:rPr>
              <w:t>unsafe</w:t>
            </w:r>
            <w:r w:rsidRPr="005371CC">
              <w:rPr>
                <w:rFonts w:ascii="Calibri" w:eastAsia="Times New Roman" w:hAnsi="Calibri" w:cs="Calibri"/>
                <w:color w:val="000000"/>
              </w:rPr>
              <w:t xml:space="preserve"> to use, has a suitable warning been affixed to it (</w:t>
            </w:r>
            <w:r w:rsidRPr="005371CC">
              <w:rPr>
                <w:rFonts w:ascii="Calibri" w:eastAsia="Times New Roman" w:hAnsi="Calibri" w:cs="Calibri"/>
                <w:color w:val="000000"/>
              </w:rPr>
              <w:t>e.g.,</w:t>
            </w:r>
            <w:r w:rsidRPr="005371CC">
              <w:rPr>
                <w:rFonts w:ascii="Calibri" w:eastAsia="Times New Roman" w:hAnsi="Calibri" w:cs="Calibri"/>
                <w:color w:val="000000"/>
              </w:rPr>
              <w:t xml:space="preserve"> Unsafe - Do Not Use)?</w:t>
            </w:r>
          </w:p>
        </w:tc>
      </w:tr>
    </w:tbl>
    <w:p w14:paraId="56237A7E" w14:textId="4F5BA154" w:rsidR="005371CC" w:rsidRDefault="005371CC"/>
    <w:p w14:paraId="0948FCDE" w14:textId="6279A929" w:rsidR="005371CC" w:rsidRPr="005371CC" w:rsidRDefault="005371CC">
      <w:pPr>
        <w:rPr>
          <w:b/>
          <w:bCs/>
          <w:color w:val="FF0000"/>
          <w:sz w:val="28"/>
          <w:szCs w:val="28"/>
        </w:rPr>
      </w:pPr>
      <w:r w:rsidRPr="005371CC">
        <w:rPr>
          <w:b/>
          <w:bCs/>
          <w:color w:val="FF0000"/>
          <w:sz w:val="28"/>
          <w:szCs w:val="28"/>
        </w:rPr>
        <w:t>For Additional Inspection Items, See Following Checklists:</w:t>
      </w:r>
    </w:p>
    <w:tbl>
      <w:tblPr>
        <w:tblW w:w="1804" w:type="dxa"/>
        <w:tblInd w:w="-108" w:type="dxa"/>
        <w:tblLook w:val="04A0" w:firstRow="1" w:lastRow="0" w:firstColumn="1" w:lastColumn="0" w:noHBand="0" w:noVBand="1"/>
      </w:tblPr>
      <w:tblGrid>
        <w:gridCol w:w="1804"/>
      </w:tblGrid>
      <w:tr w:rsidR="005371CC" w:rsidRPr="005371CC" w14:paraId="26DC46CE" w14:textId="77777777" w:rsidTr="005371CC">
        <w:trPr>
          <w:trHeight w:val="288"/>
        </w:trPr>
        <w:tc>
          <w:tcPr>
            <w:tcW w:w="1804" w:type="dxa"/>
            <w:tcBorders>
              <w:top w:val="nil"/>
              <w:left w:val="nil"/>
              <w:bottom w:val="nil"/>
              <w:right w:val="nil"/>
            </w:tcBorders>
            <w:shd w:val="clear" w:color="auto" w:fill="auto"/>
            <w:noWrap/>
            <w:vAlign w:val="bottom"/>
            <w:hideMark/>
          </w:tcPr>
          <w:p w14:paraId="76C60C8C"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Elevated Surfaces</w:t>
            </w:r>
          </w:p>
        </w:tc>
      </w:tr>
      <w:tr w:rsidR="005371CC" w:rsidRPr="005371CC" w14:paraId="5061B5E7" w14:textId="77777777" w:rsidTr="005371CC">
        <w:trPr>
          <w:trHeight w:val="288"/>
        </w:trPr>
        <w:tc>
          <w:tcPr>
            <w:tcW w:w="1804" w:type="dxa"/>
            <w:tcBorders>
              <w:top w:val="nil"/>
              <w:left w:val="nil"/>
              <w:bottom w:val="nil"/>
              <w:right w:val="nil"/>
            </w:tcBorders>
            <w:shd w:val="clear" w:color="auto" w:fill="auto"/>
            <w:noWrap/>
            <w:vAlign w:val="bottom"/>
            <w:hideMark/>
          </w:tcPr>
          <w:p w14:paraId="6B950EB2"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lastRenderedPageBreak/>
              <w:t>Slips, Trips and Falls</w:t>
            </w:r>
          </w:p>
        </w:tc>
      </w:tr>
      <w:tr w:rsidR="005371CC" w:rsidRPr="005371CC" w14:paraId="5386A3D6" w14:textId="77777777" w:rsidTr="005371CC">
        <w:trPr>
          <w:trHeight w:val="288"/>
        </w:trPr>
        <w:tc>
          <w:tcPr>
            <w:tcW w:w="1804" w:type="dxa"/>
            <w:tcBorders>
              <w:top w:val="nil"/>
              <w:left w:val="nil"/>
              <w:bottom w:val="nil"/>
              <w:right w:val="nil"/>
            </w:tcBorders>
            <w:shd w:val="clear" w:color="auto" w:fill="auto"/>
            <w:noWrap/>
            <w:vAlign w:val="bottom"/>
            <w:hideMark/>
          </w:tcPr>
          <w:p w14:paraId="4F8C46D8" w14:textId="77777777" w:rsidR="005371CC" w:rsidRPr="005371CC" w:rsidRDefault="005371CC" w:rsidP="005371CC">
            <w:pPr>
              <w:spacing w:after="0" w:line="360" w:lineRule="auto"/>
              <w:rPr>
                <w:rFonts w:ascii="Calibri" w:eastAsia="Times New Roman" w:hAnsi="Calibri" w:cs="Calibri"/>
                <w:color w:val="000000"/>
              </w:rPr>
            </w:pPr>
            <w:r w:rsidRPr="005371CC">
              <w:rPr>
                <w:rFonts w:ascii="Calibri" w:eastAsia="Times New Roman" w:hAnsi="Calibri" w:cs="Calibri"/>
                <w:color w:val="000000"/>
              </w:rPr>
              <w:t>Walkways</w:t>
            </w:r>
          </w:p>
        </w:tc>
      </w:tr>
    </w:tbl>
    <w:p w14:paraId="705B62FB" w14:textId="77777777" w:rsidR="005371CC" w:rsidRDefault="005371CC"/>
    <w:sectPr w:rsidR="005371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9573" w14:textId="77777777" w:rsidR="005371CC" w:rsidRDefault="005371CC" w:rsidP="005371CC">
      <w:pPr>
        <w:spacing w:after="0" w:line="240" w:lineRule="auto"/>
      </w:pPr>
      <w:r>
        <w:separator/>
      </w:r>
    </w:p>
  </w:endnote>
  <w:endnote w:type="continuationSeparator" w:id="0">
    <w:p w14:paraId="62910E79" w14:textId="77777777" w:rsidR="005371CC" w:rsidRDefault="005371CC" w:rsidP="0053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0658" w14:textId="77777777" w:rsidR="005371CC" w:rsidRDefault="005371CC" w:rsidP="005371CC">
      <w:pPr>
        <w:spacing w:after="0" w:line="240" w:lineRule="auto"/>
      </w:pPr>
      <w:r>
        <w:separator/>
      </w:r>
    </w:p>
  </w:footnote>
  <w:footnote w:type="continuationSeparator" w:id="0">
    <w:p w14:paraId="1D9C8676" w14:textId="77777777" w:rsidR="005371CC" w:rsidRDefault="005371CC" w:rsidP="0053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A4C5" w14:textId="7769C34E" w:rsidR="005371CC" w:rsidRDefault="005371CC">
    <w:pPr>
      <w:pStyle w:val="Header"/>
    </w:pPr>
    <w:r>
      <w:rPr>
        <w:noProof/>
      </w:rPr>
      <w:drawing>
        <wp:inline distT="0" distB="0" distL="0" distR="0" wp14:anchorId="2F76758F" wp14:editId="6E88A9E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CC"/>
    <w:rsid w:val="000F132B"/>
    <w:rsid w:val="0053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FF73"/>
  <w15:chartTrackingRefBased/>
  <w15:docId w15:val="{CB4C9B46-8B99-4AD2-9E1D-1B9A8A6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CC"/>
  </w:style>
  <w:style w:type="paragraph" w:styleId="Footer">
    <w:name w:val="footer"/>
    <w:basedOn w:val="Normal"/>
    <w:link w:val="FooterChar"/>
    <w:uiPriority w:val="99"/>
    <w:unhideWhenUsed/>
    <w:rsid w:val="0053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9498">
      <w:bodyDiv w:val="1"/>
      <w:marLeft w:val="0"/>
      <w:marRight w:val="0"/>
      <w:marTop w:val="0"/>
      <w:marBottom w:val="0"/>
      <w:divBdr>
        <w:top w:val="none" w:sz="0" w:space="0" w:color="auto"/>
        <w:left w:val="none" w:sz="0" w:space="0" w:color="auto"/>
        <w:bottom w:val="none" w:sz="0" w:space="0" w:color="auto"/>
        <w:right w:val="none" w:sz="0" w:space="0" w:color="auto"/>
      </w:divBdr>
    </w:div>
    <w:div w:id="14850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C6F63-87B0-4682-A85A-18A7B8E918FA}"/>
</file>

<file path=customXml/itemProps2.xml><?xml version="1.0" encoding="utf-8"?>
<ds:datastoreItem xmlns:ds="http://schemas.openxmlformats.org/officeDocument/2006/customXml" ds:itemID="{71978E09-9EDB-4CF3-8C43-05FD5B02FB46}"/>
</file>

<file path=customXml/itemProps3.xml><?xml version="1.0" encoding="utf-8"?>
<ds:datastoreItem xmlns:ds="http://schemas.openxmlformats.org/officeDocument/2006/customXml" ds:itemID="{1364741A-6710-4CFD-AAD0-AAAAA3F0387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2022-04-12T14:14:00Z</dcterms:created>
  <dcterms:modified xsi:type="dcterms:W3CDTF">2022-04-12T14:17:00Z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